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73E8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14:paraId="78A5505D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908EBC1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427951456"/>
      <w:bookmarkStart w:id="1" w:name="_Toc427950155"/>
      <w:bookmarkStart w:id="2" w:name="_Toc407169380"/>
      <w:bookmarkStart w:id="3" w:name="_Toc406712775"/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>ФИЛОСОФИ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я және саясаттану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ФАКУЛЬТЕТ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і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14:paraId="66494193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4" w:name="_Toc427951457"/>
      <w:bookmarkStart w:id="5" w:name="_Toc427950156"/>
      <w:bookmarkStart w:id="6" w:name="_Toc407169381"/>
      <w:bookmarkStart w:id="7" w:name="_Toc406712776"/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>КАФЕДРА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сы</w:t>
      </w:r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End w:id="4"/>
      <w:bookmarkEnd w:id="5"/>
      <w:bookmarkEnd w:id="6"/>
      <w:bookmarkEnd w:id="7"/>
      <w:r w:rsidRPr="002373DA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14:paraId="236584FD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8AB968F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14:paraId="39BBABB7" w14:textId="77777777" w:rsidR="002373DA" w:rsidRPr="002373DA" w:rsidRDefault="002373DA" w:rsidP="002373DA">
      <w:pPr>
        <w:rPr>
          <w:rFonts w:ascii="Times New Roman" w:hAnsi="Times New Roman" w:cs="Times New Roman"/>
          <w:b/>
          <w:sz w:val="28"/>
          <w:szCs w:val="28"/>
        </w:rPr>
      </w:pPr>
    </w:p>
    <w:p w14:paraId="6FB7550F" w14:textId="77777777" w:rsidR="002373DA" w:rsidRPr="002373DA" w:rsidRDefault="002373DA" w:rsidP="002373DA">
      <w:pPr>
        <w:rPr>
          <w:rFonts w:ascii="Times New Roman" w:hAnsi="Times New Roman" w:cs="Times New Roman"/>
          <w:b/>
          <w:sz w:val="28"/>
          <w:szCs w:val="28"/>
        </w:rPr>
      </w:pPr>
    </w:p>
    <w:p w14:paraId="67470886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caps/>
          <w:sz w:val="28"/>
          <w:szCs w:val="28"/>
          <w:lang w:val="kk-KZ"/>
        </w:rPr>
        <w:t>«Бакалавриат білім беру бағдарламасын жобалау»</w:t>
      </w:r>
    </w:p>
    <w:p w14:paraId="2B1EE20F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пәні бойынша </w:t>
      </w:r>
    </w:p>
    <w:p w14:paraId="5AD32A12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 орындауға әдістемелік нұсқаулық</w:t>
      </w:r>
    </w:p>
    <w:p w14:paraId="7201DF76" w14:textId="77777777" w:rsidR="002373DA" w:rsidRPr="002373DA" w:rsidRDefault="002373DA" w:rsidP="002373DA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14:paraId="4CE6936C" w14:textId="77777777" w:rsidR="002373DA" w:rsidRPr="00915295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73DA">
        <w:rPr>
          <w:rFonts w:ascii="Times New Roman" w:hAnsi="Times New Roman" w:cs="Times New Roman"/>
          <w:b/>
          <w:sz w:val="28"/>
          <w:szCs w:val="28"/>
          <w:lang w:val="kk-KZ"/>
        </w:rPr>
        <w:t>3 кредит</w:t>
      </w:r>
      <w:r w:rsidRPr="009152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4B28341" w14:textId="77777777" w:rsidR="002373DA" w:rsidRPr="00915295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623978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4376CD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3177E2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D0D1AB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0892A4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EE91CB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5BE805" w14:textId="77777777" w:rsidR="002373DA" w:rsidRPr="002373DA" w:rsidRDefault="002373DA" w:rsidP="002373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E0E867" w14:textId="77777777" w:rsidR="002373DA" w:rsidRDefault="002373DA" w:rsidP="006B60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407011" w14:textId="77777777" w:rsidR="00915295" w:rsidRDefault="00915295" w:rsidP="006B60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17FBF0" w14:textId="77777777" w:rsidR="006B60E1" w:rsidRPr="009F6A9D" w:rsidRDefault="006B60E1" w:rsidP="006B60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6М012300-Әлеуметтік педагогика және өзін-өзі тану мамандығы </w:t>
      </w:r>
      <w:r w:rsidR="009152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магистранттарына арналған</w:t>
      </w:r>
      <w:r w:rsidRPr="009F6A9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Pr="009F6A9D">
        <w:rPr>
          <w:rFonts w:ascii="Times New Roman" w:hAnsi="Times New Roman" w:cs="Times New Roman"/>
          <w:b/>
          <w:lang w:val="kk-KZ"/>
        </w:rPr>
        <w:t>Бакалавриат білім беру бағдарламасын жобалау</w:t>
      </w:r>
      <w:r w:rsidRPr="009F6A9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курсы бойынша семинар сабағына нұсқаулық</w:t>
      </w:r>
    </w:p>
    <w:p w14:paraId="72291621" w14:textId="5C003B13" w:rsidR="006B60E1" w:rsidRPr="00CE16E6" w:rsidRDefault="006B60E1" w:rsidP="006B60E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 20</w:t>
      </w:r>
      <w:r w:rsidR="009152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B499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9152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B49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Pr="000B469A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2D42D811" w14:textId="77777777" w:rsidR="006B60E1" w:rsidRPr="00CE16E6" w:rsidRDefault="006B60E1" w:rsidP="006B60E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867C330" w14:textId="77777777" w:rsidR="006B60E1" w:rsidRDefault="006B60E1" w:rsidP="006B60E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FB7FF6D" w14:textId="77777777" w:rsidR="006B60E1" w:rsidRDefault="006B60E1" w:rsidP="006B60E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10CEBD29" w14:textId="77777777" w:rsidR="006B60E1" w:rsidRPr="00CE16E6" w:rsidRDefault="006B60E1" w:rsidP="006B60E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E16E6">
        <w:rPr>
          <w:rFonts w:ascii="Times New Roman" w:hAnsi="Times New Roman" w:cs="Times New Roman"/>
          <w:b/>
          <w:lang w:val="kk-KZ"/>
        </w:rPr>
        <w:t>Оқу курсы</w:t>
      </w:r>
      <w:r>
        <w:rPr>
          <w:rFonts w:ascii="Times New Roman" w:hAnsi="Times New Roman" w:cs="Times New Roman"/>
          <w:b/>
          <w:lang w:val="kk-KZ"/>
        </w:rPr>
        <w:t xml:space="preserve"> бойынша семинар сабағының </w:t>
      </w:r>
      <w:r w:rsidRPr="00CE16E6">
        <w:rPr>
          <w:rFonts w:ascii="Times New Roman" w:hAnsi="Times New Roman" w:cs="Times New Roman"/>
          <w:b/>
          <w:lang w:val="kk-KZ"/>
        </w:rPr>
        <w:t>мазмұнын</w:t>
      </w:r>
      <w:r>
        <w:rPr>
          <w:rFonts w:ascii="Times New Roman" w:hAnsi="Times New Roman" w:cs="Times New Roman"/>
          <w:b/>
          <w:lang w:val="kk-KZ"/>
        </w:rPr>
        <w:t>ы</w:t>
      </w:r>
      <w:r w:rsidRPr="00CE16E6">
        <w:rPr>
          <w:rFonts w:ascii="Times New Roman" w:hAnsi="Times New Roman" w:cs="Times New Roman"/>
          <w:b/>
          <w:lang w:val="kk-K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274"/>
      </w:tblGrid>
      <w:tr w:rsidR="00F70A6D" w:rsidRPr="00F70A6D" w14:paraId="4845DE34" w14:textId="77777777" w:rsidTr="00F70A6D">
        <w:trPr>
          <w:trHeight w:val="855"/>
          <w:jc w:val="center"/>
        </w:trPr>
        <w:tc>
          <w:tcPr>
            <w:tcW w:w="2689" w:type="dxa"/>
          </w:tcPr>
          <w:p w14:paraId="663B8916" w14:textId="77777777" w:rsidR="00F70A6D" w:rsidRPr="000B469A" w:rsidRDefault="00F70A6D" w:rsidP="006B60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тақырыптары </w:t>
            </w:r>
          </w:p>
        </w:tc>
        <w:tc>
          <w:tcPr>
            <w:tcW w:w="5274" w:type="dxa"/>
          </w:tcPr>
          <w:p w14:paraId="1506FDDE" w14:textId="77777777" w:rsidR="00F70A6D" w:rsidRPr="00F70A6D" w:rsidRDefault="00F70A6D" w:rsidP="006B6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0A6D">
              <w:rPr>
                <w:rFonts w:ascii="Times New Roman" w:hAnsi="Times New Roman" w:cs="Times New Roman"/>
                <w:b/>
                <w:lang w:val="kk-KZ"/>
              </w:rPr>
              <w:t>Нұсқау</w:t>
            </w:r>
          </w:p>
        </w:tc>
      </w:tr>
      <w:tr w:rsidR="00F70A6D" w:rsidRPr="00F70A6D" w14:paraId="1C0D7D3C" w14:textId="77777777" w:rsidTr="00F70A6D">
        <w:trPr>
          <w:trHeight w:val="855"/>
          <w:jc w:val="center"/>
        </w:trPr>
        <w:tc>
          <w:tcPr>
            <w:tcW w:w="2689" w:type="dxa"/>
          </w:tcPr>
          <w:p w14:paraId="760CCD43" w14:textId="2FE3540F" w:rsidR="00915295" w:rsidRDefault="00F70A6D" w:rsidP="006B60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46453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-семинар</w:t>
            </w:r>
            <w:r w:rsidRPr="00CE16E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F55B4" w:rsidRPr="003F2DC5">
              <w:rPr>
                <w:b/>
                <w:sz w:val="20"/>
                <w:szCs w:val="20"/>
              </w:rPr>
              <w:t xml:space="preserve"> </w:t>
            </w:r>
            <w:r w:rsidR="002F55B4" w:rsidRPr="002F55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Бакалавриаттың білім беру бағдарламалары туралы түсінік</w:t>
            </w:r>
            <w:r w:rsidR="002F55B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274" w:type="dxa"/>
          </w:tcPr>
          <w:p w14:paraId="642B6951" w14:textId="77777777" w:rsidR="00F70A6D" w:rsidRDefault="00F70A6D" w:rsidP="00F70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Алдымен өз мамандықтарыңыз бойынша бакалавриаттың оқу бағдарламаларына талдау жасау қажет. Содан кейін басқа педагогикалық мамандыө бағдарламасына сай салыстырмалы талдау жасайсыздар</w:t>
            </w:r>
          </w:p>
          <w:p w14:paraId="70742A81" w14:textId="77777777" w:rsidR="00F70A6D" w:rsidRDefault="00F70A6D" w:rsidP="00F70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338F8E26" w14:textId="77777777" w:rsidR="00F70A6D" w:rsidRPr="0050646D" w:rsidRDefault="00F70A6D" w:rsidP="00F70A6D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1. Ахметова Г.К.,Паршина Г.Н., М</w:t>
            </w:r>
            <w:r w:rsidRPr="00F70A6D">
              <w:rPr>
                <w:rFonts w:ascii="Times New Roman" w:eastAsiaTheme="minorHAnsi" w:hAnsi="Times New Roman" w:cs="Times New Roman"/>
                <w:lang w:val="kk-KZ" w:eastAsia="en-US"/>
              </w:rPr>
              <w:t>ынбаева А.К.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, Алыбаева А.М. Проектирование образовательных программ; сравнительное образование</w:t>
            </w:r>
            <w:r w:rsidRPr="00F70A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.-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Алматы: 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Қазақ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университеті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,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20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4 с.</w:t>
            </w:r>
          </w:p>
          <w:p w14:paraId="254D283D" w14:textId="77777777" w:rsidR="00F70A6D" w:rsidRDefault="00F70A6D" w:rsidP="00F70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A6D" w:rsidRPr="00F70A6D" w14:paraId="634031E0" w14:textId="77777777" w:rsidTr="00F70A6D">
        <w:trPr>
          <w:trHeight w:val="855"/>
          <w:jc w:val="center"/>
        </w:trPr>
        <w:tc>
          <w:tcPr>
            <w:tcW w:w="2689" w:type="dxa"/>
          </w:tcPr>
          <w:p w14:paraId="4C8A2ECD" w14:textId="77777777" w:rsidR="00F70A6D" w:rsidRPr="00F46453" w:rsidRDefault="00F70A6D" w:rsidP="006B60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 семинар</w:t>
            </w:r>
            <w:r w:rsidRPr="00CE16E6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Бағдарламларды жобалаудың негізгі даму тенденциялары</w:t>
            </w:r>
          </w:p>
        </w:tc>
        <w:tc>
          <w:tcPr>
            <w:tcW w:w="5274" w:type="dxa"/>
          </w:tcPr>
          <w:p w14:paraId="6C325DAA" w14:textId="77777777" w:rsidR="00F70A6D" w:rsidRDefault="00F70A6D" w:rsidP="00F70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Бағдарлама жасаудың тарихына тоқталып даму тенденцияларын айқындайсыздар. Қандай өзгешеліктер болғандығын және өзгеру себептеріне тоқталасыздар</w:t>
            </w:r>
          </w:p>
        </w:tc>
      </w:tr>
      <w:tr w:rsidR="002F55B4" w:rsidRPr="00F70A6D" w14:paraId="54FE536C" w14:textId="77777777" w:rsidTr="00F70A6D">
        <w:trPr>
          <w:trHeight w:val="855"/>
          <w:jc w:val="center"/>
        </w:trPr>
        <w:tc>
          <w:tcPr>
            <w:tcW w:w="2689" w:type="dxa"/>
          </w:tcPr>
          <w:p w14:paraId="418F4ED2" w14:textId="353AEF2F" w:rsidR="002F55B4" w:rsidRP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F55B4">
              <w:rPr>
                <w:rFonts w:ascii="Times New Roman" w:hAnsi="Times New Roman" w:cs="Times New Roman"/>
                <w:b/>
                <w:sz w:val="20"/>
                <w:szCs w:val="20"/>
              </w:rPr>
              <w:t>3-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  <w:r w:rsidRPr="002F55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bookmarkStart w:id="8" w:name="_Hlk139288581"/>
            <w:r w:rsidRPr="002F55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Білім беру бағдарламасын жобалауд</w:t>
            </w:r>
            <w:bookmarkEnd w:id="8"/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 модульдік амал</w:t>
            </w:r>
          </w:p>
        </w:tc>
        <w:tc>
          <w:tcPr>
            <w:tcW w:w="5274" w:type="dxa"/>
          </w:tcPr>
          <w:p w14:paraId="31CFB611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Модульдік амалды айқындап алу соған байланысты </w:t>
            </w:r>
            <w:r w:rsidRPr="00F70A6D">
              <w:rPr>
                <w:rFonts w:ascii="Times New Roman" w:hAnsi="Times New Roman" w:cs="Times New Roman"/>
                <w:lang w:val="kk-KZ"/>
              </w:rPr>
              <w:t xml:space="preserve">SWOT </w:t>
            </w:r>
            <w:r>
              <w:rPr>
                <w:rFonts w:ascii="Times New Roman" w:hAnsi="Times New Roman" w:cs="Times New Roman"/>
                <w:lang w:val="kk-KZ"/>
              </w:rPr>
              <w:t>талдау жасайсыздар</w:t>
            </w:r>
          </w:p>
          <w:p w14:paraId="0888739C" w14:textId="77777777" w:rsidR="002F55B4" w:rsidRDefault="002F55B4" w:rsidP="002F55B4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Әдебиет:</w:t>
            </w:r>
          </w:p>
          <w:p w14:paraId="75C7DB72" w14:textId="77777777" w:rsidR="002F55B4" w:rsidRPr="0050646D" w:rsidRDefault="002F55B4" w:rsidP="002F55B4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0F3A91F6" w14:textId="77777777" w:rsidR="002F55B4" w:rsidRPr="00F70A6D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70A6D" w14:paraId="2BC9DBDF" w14:textId="77777777" w:rsidTr="00F70A6D">
        <w:trPr>
          <w:trHeight w:val="510"/>
          <w:jc w:val="center"/>
        </w:trPr>
        <w:tc>
          <w:tcPr>
            <w:tcW w:w="2689" w:type="dxa"/>
          </w:tcPr>
          <w:p w14:paraId="3BD333E5" w14:textId="77777777" w:rsidR="002F55B4" w:rsidRPr="000B469A" w:rsidRDefault="002F55B4" w:rsidP="002F55B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714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4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басқару. Жобалаудың білім берудің 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4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 қалыптастырудағы рөлі</w:t>
            </w:r>
            <w:r w:rsidRPr="007422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5274" w:type="dxa"/>
          </w:tcPr>
          <w:p w14:paraId="307AB3FB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Алдымен жобалау, педагогикалық жобалау ұғымдарын айқындайсыз. Содан кейін негізгі сұрақты ашасыздар</w:t>
            </w:r>
          </w:p>
          <w:p w14:paraId="6E576B37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2AB8FE50" w14:textId="77777777" w:rsidR="002F55B4" w:rsidRPr="0050646D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6011B1B" w14:textId="77777777" w:rsidR="002F55B4" w:rsidRPr="003C3C2B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  <w:p w14:paraId="43799EB2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70A6D" w14:paraId="1A05456E" w14:textId="77777777" w:rsidTr="00F70A6D">
        <w:trPr>
          <w:trHeight w:val="510"/>
          <w:jc w:val="center"/>
        </w:trPr>
        <w:tc>
          <w:tcPr>
            <w:tcW w:w="2689" w:type="dxa"/>
          </w:tcPr>
          <w:p w14:paraId="3ACC226A" w14:textId="77777777" w:rsidR="002F55B4" w:rsidRPr="002F55B4" w:rsidRDefault="002F55B4" w:rsidP="002F55B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FB1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БББ </w:t>
            </w:r>
            <w:proofErr w:type="spellStart"/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параметрлері</w:t>
            </w:r>
            <w:proofErr w:type="spellEnd"/>
            <w:r w:rsidRPr="002F55B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Дублин </w:t>
            </w:r>
            <w:proofErr w:type="spellStart"/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>дескрипторлары</w:t>
            </w:r>
            <w:proofErr w:type="spellEnd"/>
          </w:p>
          <w:p w14:paraId="7A04BF3E" w14:textId="44510AE2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«БББ Тюнинг» </w:t>
            </w:r>
            <w:proofErr w:type="spellStart"/>
            <w:r w:rsidRPr="002F55B4">
              <w:rPr>
                <w:rFonts w:ascii="Times New Roman" w:hAnsi="Times New Roman" w:cs="Times New Roman"/>
                <w:bCs/>
                <w:sz w:val="20"/>
                <w:szCs w:val="20"/>
              </w:rPr>
              <w:t>жобасы</w:t>
            </w:r>
            <w:proofErr w:type="spellEnd"/>
          </w:p>
        </w:tc>
        <w:tc>
          <w:tcPr>
            <w:tcW w:w="5274" w:type="dxa"/>
          </w:tcPr>
          <w:p w14:paraId="2329A76F" w14:textId="6C3CB837" w:rsidR="002F55B4" w:rsidRPr="002F55B4" w:rsidRDefault="002F55B4" w:rsidP="002F55B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 құрастыру мен жобалауға</w:t>
            </w: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қойылатын талаптарға сай оны ұйымдастырудың шарттарын айқындайсыздар. </w:t>
            </w:r>
            <w:r w:rsidRPr="007B49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Дублин дескрипторлары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 </w:t>
            </w:r>
            <w:r w:rsidRPr="007B49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«БББ Тюнинг» жобасы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талдау</w:t>
            </w:r>
          </w:p>
          <w:p w14:paraId="1009152F" w14:textId="77777777" w:rsidR="002F55B4" w:rsidRP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Әдебиет:</w:t>
            </w:r>
          </w:p>
          <w:p w14:paraId="477E66F8" w14:textId="77777777" w:rsidR="002F55B4" w:rsidRPr="002F55B4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1.Бахишева С.М. Педагогикалық жобалау: теориясы және технологиясы. Алматы: </w:t>
            </w:r>
          </w:p>
          <w:p w14:paraId="57410917" w14:textId="77777777" w:rsidR="002F55B4" w:rsidRPr="002F55B4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 РПБК Дәуір, 2011. - 336 бет.</w:t>
            </w:r>
          </w:p>
          <w:p w14:paraId="75069EC1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70A6D" w14:paraId="6FC40A7E" w14:textId="77777777" w:rsidTr="00F70A6D">
        <w:trPr>
          <w:trHeight w:val="780"/>
          <w:jc w:val="center"/>
        </w:trPr>
        <w:tc>
          <w:tcPr>
            <w:tcW w:w="2689" w:type="dxa"/>
          </w:tcPr>
          <w:p w14:paraId="5745556A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6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Жаңартылған бағдарламалардың</w:t>
            </w:r>
            <w:r w:rsidRPr="00951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болжамы</w:t>
            </w:r>
            <w:r w:rsidRPr="00951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1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 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74" w:type="dxa"/>
          </w:tcPr>
          <w:p w14:paraId="19EAB627" w14:textId="77777777" w:rsidR="002F55B4" w:rsidRPr="00F70A6D" w:rsidRDefault="002F55B4" w:rsidP="002F55B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0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Қазіргі кезде қоғам сұранысына сай үш тілді білім қолға алынды және жаңартылған бағдарлама жаппай ендірілуде. Осыған байланысты әр жылда әртүрлі сынып жаңартылған бағдарлама бойынша білім алады. Е</w:t>
            </w:r>
            <w:r w:rsidRPr="00F70A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лімізде  білім беру мазмұны жаңа бағытқа бет бұрды. Осыны ескере отырып талдау жасайсыздар</w:t>
            </w:r>
          </w:p>
          <w:p w14:paraId="5C5AA632" w14:textId="77777777" w:rsidR="002F55B4" w:rsidRPr="00F70A6D" w:rsidRDefault="002F55B4" w:rsidP="002F55B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Әдебиет:</w:t>
            </w:r>
          </w:p>
          <w:p w14:paraId="1CA6B691" w14:textId="77777777" w:rsidR="002F55B4" w:rsidRPr="00F70A6D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F70A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Новые педагогические и информационные технологии в системе образования. /Под.ред. Полат Е.С.- М.,  2000 </w:t>
            </w:r>
          </w:p>
          <w:p w14:paraId="42B68974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70A6D" w14:paraId="73163BBD" w14:textId="77777777" w:rsidTr="00F70A6D">
        <w:trPr>
          <w:trHeight w:val="1065"/>
          <w:jc w:val="center"/>
        </w:trPr>
        <w:tc>
          <w:tcPr>
            <w:tcW w:w="2689" w:type="dxa"/>
          </w:tcPr>
          <w:p w14:paraId="4ED37E6E" w14:textId="1FDFC54E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D53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39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</w:t>
            </w:r>
            <w:r w:rsidRPr="00213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ұйымдастыру мазмұны мен құрылымы </w:t>
            </w:r>
          </w:p>
        </w:tc>
        <w:tc>
          <w:tcPr>
            <w:tcW w:w="5274" w:type="dxa"/>
          </w:tcPr>
          <w:p w14:paraId="22A62924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9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</w:t>
            </w:r>
            <w:r w:rsidRPr="00213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 әрекетінің 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 және ұйымдастыру кезеңдеріне сипаттама бересіздер.</w:t>
            </w:r>
          </w:p>
          <w:p w14:paraId="5B850220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18AF5A5F" w14:textId="77777777" w:rsidR="002F55B4" w:rsidRPr="0050646D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A2AB2B3" w14:textId="77777777" w:rsidR="002F55B4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</w:tc>
      </w:tr>
      <w:tr w:rsidR="002F55B4" w:rsidRPr="00F70A6D" w14:paraId="0D942C04" w14:textId="77777777" w:rsidTr="00F70A6D">
        <w:trPr>
          <w:trHeight w:val="780"/>
          <w:jc w:val="center"/>
        </w:trPr>
        <w:tc>
          <w:tcPr>
            <w:tcW w:w="2689" w:type="dxa"/>
          </w:tcPr>
          <w:p w14:paraId="36FEC323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2B0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01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</w:t>
            </w:r>
            <w:r w:rsidRPr="00F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жобалауды ұйымдастырудың шарттары.</w:t>
            </w:r>
          </w:p>
        </w:tc>
        <w:tc>
          <w:tcPr>
            <w:tcW w:w="5274" w:type="dxa"/>
          </w:tcPr>
          <w:p w14:paraId="6690EAC2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1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 бағдарламасын</w:t>
            </w:r>
            <w:r w:rsidRPr="00F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жобалауды ұйымдастырудың шарттарын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айқындап,  п</w:t>
            </w:r>
            <w:r w:rsidRPr="002B0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жобалаудың қызметі, түрі,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0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деңгейі және принциптері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сипаттайсыздар.</w:t>
            </w:r>
          </w:p>
          <w:p w14:paraId="608AF488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4DD4005D" w14:textId="77777777" w:rsidR="002F55B4" w:rsidRPr="0050646D" w:rsidRDefault="002F55B4" w:rsidP="002F55B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91ECC65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</w:tc>
      </w:tr>
      <w:tr w:rsidR="002F55B4" w:rsidRPr="00F70A6D" w14:paraId="7293C8A4" w14:textId="77777777" w:rsidTr="00F70A6D">
        <w:trPr>
          <w:trHeight w:val="480"/>
          <w:jc w:val="center"/>
        </w:trPr>
        <w:tc>
          <w:tcPr>
            <w:tcW w:w="2689" w:type="dxa"/>
          </w:tcPr>
          <w:p w14:paraId="08694975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2B0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01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бағдарламасын </w:t>
            </w:r>
            <w:r w:rsidRPr="00F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нәтижелері және оларды бағалау</w:t>
            </w:r>
          </w:p>
        </w:tc>
        <w:tc>
          <w:tcPr>
            <w:tcW w:w="5274" w:type="dxa"/>
          </w:tcPr>
          <w:p w14:paraId="4A33C33A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дамуы мәселесінің теорияларына тоқтала отырып, б</w:t>
            </w:r>
            <w:r w:rsidRPr="00FD01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ілім беру бағдарламасын </w:t>
            </w:r>
            <w:r w:rsidRPr="00FD0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нәтижелері және оларды бағалау</w:t>
            </w:r>
            <w:r>
              <w:rPr>
                <w:rFonts w:ascii="Times New Roman" w:hAnsi="Times New Roman" w:cs="Times New Roman"/>
                <w:lang w:val="kk-KZ"/>
              </w:rPr>
              <w:t xml:space="preserve"> мәселесінің мәнін ашу қажет. </w:t>
            </w:r>
          </w:p>
          <w:p w14:paraId="3ED56AFA" w14:textId="77777777" w:rsidR="002F55B4" w:rsidRDefault="002F55B4" w:rsidP="002F55B4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Әдебиет:</w:t>
            </w:r>
          </w:p>
          <w:p w14:paraId="1C75C9AC" w14:textId="77777777" w:rsidR="002F55B4" w:rsidRPr="0050646D" w:rsidRDefault="002F55B4" w:rsidP="002F55B4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Беспалько В.П. Системно-методическое обеспечение учебно-воспитательного процесса подготовки </w:t>
            </w:r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специалистов.-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М.: Высшая школа, 1989.</w:t>
            </w:r>
          </w:p>
          <w:p w14:paraId="6DC67E95" w14:textId="77777777" w:rsidR="002F55B4" w:rsidRPr="0050646D" w:rsidRDefault="002F55B4" w:rsidP="002F55B4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2.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72F315AF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B33BA" w14:paraId="0C26722F" w14:textId="77777777" w:rsidTr="00F70A6D">
        <w:trPr>
          <w:trHeight w:val="539"/>
          <w:jc w:val="center"/>
        </w:trPr>
        <w:tc>
          <w:tcPr>
            <w:tcW w:w="2689" w:type="dxa"/>
          </w:tcPr>
          <w:p w14:paraId="2A853557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D445B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724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бағдарламасын </w:t>
            </w:r>
            <w:r w:rsidRPr="00072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технологиясы</w:t>
            </w:r>
          </w:p>
        </w:tc>
        <w:tc>
          <w:tcPr>
            <w:tcW w:w="5274" w:type="dxa"/>
          </w:tcPr>
          <w:p w14:paraId="535C0486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Қазіргі кезде ЖОО білім беру бағдарламаларына қойылатын талаптарға сай негізгі бағыттарына сай  технололгияларды айқындау. </w:t>
            </w:r>
          </w:p>
        </w:tc>
      </w:tr>
      <w:tr w:rsidR="002F55B4" w:rsidRPr="00FB33BA" w14:paraId="30D18A94" w14:textId="77777777" w:rsidTr="00F70A6D">
        <w:trPr>
          <w:trHeight w:val="525"/>
          <w:jc w:val="center"/>
        </w:trPr>
        <w:tc>
          <w:tcPr>
            <w:tcW w:w="2689" w:type="dxa"/>
          </w:tcPr>
          <w:p w14:paraId="39F71EF6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C023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724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жоспарына қойылатын талаптар</w:t>
            </w:r>
          </w:p>
        </w:tc>
        <w:tc>
          <w:tcPr>
            <w:tcW w:w="5274" w:type="dxa"/>
          </w:tcPr>
          <w:p w14:paraId="586B8B72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724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жоспарына қойылатын талаптар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тізбегін құрастырып, оны </w:t>
            </w:r>
            <w:r>
              <w:rPr>
                <w:rFonts w:ascii="Times New Roman" w:hAnsi="Times New Roman" w:cs="Times New Roman"/>
                <w:lang w:val="kk-KZ"/>
              </w:rPr>
              <w:t>жүзеге асырылуының себептерін, мәнін ашу қажет</w:t>
            </w:r>
          </w:p>
        </w:tc>
      </w:tr>
      <w:tr w:rsidR="002F55B4" w:rsidRPr="00FB33BA" w14:paraId="32A89797" w14:textId="77777777" w:rsidTr="00F70A6D">
        <w:trPr>
          <w:trHeight w:val="647"/>
          <w:jc w:val="center"/>
        </w:trPr>
        <w:tc>
          <w:tcPr>
            <w:tcW w:w="2689" w:type="dxa"/>
          </w:tcPr>
          <w:p w14:paraId="75A9DA13" w14:textId="77777777" w:rsidR="002F55B4" w:rsidRPr="002F55B4" w:rsidRDefault="002F55B4" w:rsidP="002F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 w:rsidRPr="002F5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 семинар</w:t>
            </w:r>
            <w:r w:rsidRPr="002F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9" w:name="_Hlk139290096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Білім беру бағдарламасын іске </w:t>
            </w:r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lastRenderedPageBreak/>
              <w:t>асыру сапасын арттыру және білім</w:t>
            </w:r>
          </w:p>
          <w:p w14:paraId="71BE1466" w14:textId="101FFB4C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</w:rPr>
              <w:t>оқу</w:t>
            </w:r>
            <w:proofErr w:type="spellEnd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</w:rPr>
              <w:t>жетістіктерін</w:t>
            </w:r>
            <w:proofErr w:type="spellEnd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5B4">
              <w:rPr>
                <w:rFonts w:ascii="Times New Roman" w:eastAsia="TimesNewRomanPSMT" w:hAnsi="Times New Roman" w:cs="Times New Roman"/>
                <w:sz w:val="24"/>
                <w:szCs w:val="24"/>
              </w:rPr>
              <w:t>бағалау</w:t>
            </w:r>
            <w:bookmarkEnd w:id="9"/>
            <w:proofErr w:type="spellEnd"/>
          </w:p>
        </w:tc>
        <w:tc>
          <w:tcPr>
            <w:tcW w:w="5274" w:type="dxa"/>
          </w:tcPr>
          <w:p w14:paraId="24217595" w14:textId="77777777" w:rsidR="002F55B4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49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Жобалау іс-әрекетінің нәтижелері</w:t>
            </w:r>
            <w:r>
              <w:rPr>
                <w:rFonts w:ascii="Times New Roman" w:hAnsi="Times New Roman" w:cs="Times New Roman"/>
                <w:lang w:val="kk-KZ"/>
              </w:rPr>
              <w:t xml:space="preserve"> қалай бағаланады, қандай критерийлермен өлшенеді соны айқындау қажет</w:t>
            </w:r>
          </w:p>
        </w:tc>
      </w:tr>
      <w:tr w:rsidR="002F55B4" w:rsidRPr="00FB33BA" w14:paraId="6D90A72E" w14:textId="77777777" w:rsidTr="00F70A6D">
        <w:trPr>
          <w:trHeight w:val="495"/>
          <w:jc w:val="center"/>
        </w:trPr>
        <w:tc>
          <w:tcPr>
            <w:tcW w:w="2689" w:type="dxa"/>
          </w:tcPr>
          <w:p w14:paraId="08CC5A1E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 w:rsidRPr="00590A4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Білім беру мазмұнын </w:t>
            </w:r>
            <w:r w:rsidRPr="003B0F5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жобалау.</w:t>
            </w:r>
            <w:r w:rsidRPr="003B0F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Бағдарлама - координаторы</w:t>
            </w:r>
          </w:p>
        </w:tc>
        <w:tc>
          <w:tcPr>
            <w:tcW w:w="5274" w:type="dxa"/>
          </w:tcPr>
          <w:p w14:paraId="22A9F7B5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Алдымен білім беру мазмұны түсінігінің мәнін ашу қажет және соған сай білім беру мазмұны қалай жобаланады соны айқындау керек</w:t>
            </w:r>
          </w:p>
        </w:tc>
      </w:tr>
      <w:tr w:rsidR="002F55B4" w:rsidRPr="00F70A6D" w14:paraId="5BC6A6CF" w14:textId="77777777" w:rsidTr="00F70A6D">
        <w:trPr>
          <w:trHeight w:val="825"/>
          <w:jc w:val="center"/>
        </w:trPr>
        <w:tc>
          <w:tcPr>
            <w:tcW w:w="2689" w:type="dxa"/>
          </w:tcPr>
          <w:p w14:paraId="616A740A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B0F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жоспары мен білім беру бағдарламасының ара -қатынасы</w:t>
            </w:r>
          </w:p>
        </w:tc>
        <w:tc>
          <w:tcPr>
            <w:tcW w:w="5274" w:type="dxa"/>
          </w:tcPr>
          <w:p w14:paraId="4BF285DD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0F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жоспары мен білім 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 бағдарламасының ерекшеліктерін айқындау қажет</w:t>
            </w:r>
          </w:p>
          <w:p w14:paraId="32064E25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Әдебиет:</w:t>
            </w:r>
          </w:p>
          <w:p w14:paraId="36F0B9A2" w14:textId="77777777" w:rsidR="002F55B4" w:rsidRPr="00F70A6D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4C0E4DAC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5B4" w:rsidRPr="00FB33BA" w14:paraId="5DE876CB" w14:textId="77777777" w:rsidTr="00F70A6D">
        <w:trPr>
          <w:trHeight w:val="600"/>
          <w:jc w:val="center"/>
        </w:trPr>
        <w:tc>
          <w:tcPr>
            <w:tcW w:w="2689" w:type="dxa"/>
          </w:tcPr>
          <w:p w14:paraId="6EFA3F8B" w14:textId="77777777" w:rsidR="002F55B4" w:rsidRPr="000B469A" w:rsidRDefault="002F55B4" w:rsidP="002F5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Pr="00F46453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ЖОО білім беру бағдарламаларын жобалау тенденциялары</w:t>
            </w:r>
            <w:r>
              <w:rPr>
                <w:bCs/>
                <w:lang w:val="kk-KZ"/>
              </w:rPr>
              <w:t xml:space="preserve"> </w:t>
            </w:r>
            <w:r w:rsidRPr="005A62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Бағдарлама құрастыру барысындағы құзыреттіліктер</w:t>
            </w:r>
          </w:p>
        </w:tc>
        <w:tc>
          <w:tcPr>
            <w:tcW w:w="5274" w:type="dxa"/>
          </w:tcPr>
          <w:p w14:paraId="1164AA5D" w14:textId="77777777" w:rsidR="002F55B4" w:rsidRDefault="002F55B4" w:rsidP="002F55B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ЖОО білім беру бағдарламаларын жобалаудың негізгі тенденцияларын айқындау қажет.</w:t>
            </w:r>
          </w:p>
        </w:tc>
      </w:tr>
    </w:tbl>
    <w:p w14:paraId="3A222EC0" w14:textId="77777777" w:rsidR="006B60E1" w:rsidRPr="00F70A6D" w:rsidRDefault="006B60E1" w:rsidP="006B6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C684FE5" w14:textId="77777777" w:rsidR="00F70A6D" w:rsidRPr="00F70A6D" w:rsidRDefault="00F70A6D" w:rsidP="006B6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30"/>
      </w:tblGrid>
      <w:tr w:rsidR="00F70A6D" w:rsidRPr="00CE16E6" w14:paraId="6C494C23" w14:textId="77777777" w:rsidTr="00F70A6D"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DD5B" w14:textId="77777777" w:rsidR="00F70A6D" w:rsidRDefault="00F70A6D" w:rsidP="00500D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</w:p>
          <w:p w14:paraId="6CB1CBBD" w14:textId="77777777" w:rsidR="00F70A6D" w:rsidRDefault="00F70A6D" w:rsidP="00500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14:paraId="7BE21023" w14:textId="77777777" w:rsidR="00F70A6D" w:rsidRPr="0050646D" w:rsidRDefault="00F70A6D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1. Ахметова Г.К.,Паршина Г.Н., М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ынбаева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А.К.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, Алыбаева А.М. Проектирование образовательных программ; сравнительное образование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.- Алматы: 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Қазақ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университеті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,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20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4 с.</w:t>
            </w:r>
          </w:p>
          <w:p w14:paraId="2A91FFEF" w14:textId="77777777" w:rsidR="00F70A6D" w:rsidRPr="0050646D" w:rsidRDefault="00F70A6D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2.Ахметова </w:t>
            </w:r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Г.К.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, Исаева З.А. Педагогика. Учебник для магистратуры </w:t>
            </w:r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университетов.-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Алматы: 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Қазақ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университеті</w:t>
            </w:r>
            <w:proofErr w:type="spell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, 2006.-328 с. </w:t>
            </w:r>
          </w:p>
          <w:p w14:paraId="3E1438FC" w14:textId="77777777" w:rsidR="00F70A6D" w:rsidRDefault="00F70A6D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3.Байденко В.И. Болонский процесс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: </w:t>
            </w:r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курс  лекций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 – М.: Логос, 2004.- 208 с.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  <w:p w14:paraId="28DAE820" w14:textId="77777777" w:rsidR="00F70A6D" w:rsidRPr="0050646D" w:rsidRDefault="00F70A6D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107DF86" w14:textId="77777777" w:rsidR="00F70A6D" w:rsidRPr="003C3C2B" w:rsidRDefault="00F70A6D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  <w:p w14:paraId="561717F5" w14:textId="77777777" w:rsidR="00F70A6D" w:rsidRPr="003C3C2B" w:rsidRDefault="00F70A6D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C3C2B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14:paraId="4EFEEAA5" w14:textId="77777777" w:rsidR="00F70A6D" w:rsidRPr="0050646D" w:rsidRDefault="00F70A6D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Беспалько В.П. Системно-методическое обеспечение учебно-воспитательного процесса подготовки </w:t>
            </w:r>
            <w:proofErr w:type="gramStart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специалистов.-</w:t>
            </w:r>
            <w:proofErr w:type="gramEnd"/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 М.: Высшая школа, 1989.</w:t>
            </w:r>
          </w:p>
          <w:p w14:paraId="247C9136" w14:textId="77777777" w:rsidR="00F70A6D" w:rsidRPr="0050646D" w:rsidRDefault="00F70A6D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2.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59DB9337" w14:textId="77777777" w:rsidR="00F70A6D" w:rsidRPr="0050646D" w:rsidRDefault="00F70A6D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3.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Berdahl, R. Universities and Society: Mutual Obligations / R. Berdahl // Ontario Universities: Access, Operations and Funding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/ Eds. D. Conklin, T. Courchene.  Toronto: Ontario Economic Council, 1985. P. 7.</w:t>
            </w:r>
          </w:p>
          <w:p w14:paraId="57AB9393" w14:textId="77777777" w:rsidR="00F70A6D" w:rsidRPr="00CE16E6" w:rsidRDefault="00F70A6D" w:rsidP="00500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lang w:val="kk-KZ"/>
              </w:rPr>
            </w:pP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4.</w:t>
            </w: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Martí, Juanjo. (2010). University Social Responsibility: Methodological Development Proposal. // URL: http://www.guninetwork.org/resources/he-articles/university-social-responsibility-methodological-development-proposal.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обращения 21.10.15).</w:t>
            </w:r>
          </w:p>
        </w:tc>
      </w:tr>
    </w:tbl>
    <w:p w14:paraId="52FABD78" w14:textId="77777777" w:rsidR="00F70A6D" w:rsidRPr="00F70A6D" w:rsidRDefault="00F70A6D" w:rsidP="006B6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70A6D" w:rsidRPr="00F70A6D" w:rsidSect="006B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94B3C"/>
    <w:multiLevelType w:val="hybridMultilevel"/>
    <w:tmpl w:val="2CE6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1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F3"/>
    <w:rsid w:val="00072481"/>
    <w:rsid w:val="001473FA"/>
    <w:rsid w:val="002139D8"/>
    <w:rsid w:val="002373DA"/>
    <w:rsid w:val="002C51F3"/>
    <w:rsid w:val="002F55B4"/>
    <w:rsid w:val="003B0F55"/>
    <w:rsid w:val="005A6245"/>
    <w:rsid w:val="006B60E1"/>
    <w:rsid w:val="00784937"/>
    <w:rsid w:val="007B4994"/>
    <w:rsid w:val="00915295"/>
    <w:rsid w:val="00A82318"/>
    <w:rsid w:val="00B07D4E"/>
    <w:rsid w:val="00C962C3"/>
    <w:rsid w:val="00F70A6D"/>
    <w:rsid w:val="00FB33BA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F18"/>
  <w15:chartTrackingRefBased/>
  <w15:docId w15:val="{373DA05B-E92F-4356-ADE2-32EE22D8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0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B60E1"/>
  </w:style>
  <w:style w:type="paragraph" w:styleId="a3">
    <w:name w:val="List Paragraph"/>
    <w:basedOn w:val="a"/>
    <w:qFormat/>
    <w:rsid w:val="006B60E1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aliases w:val="Название Знак Знак Знак, Знак Знак Знак Знак, Знак Знак"/>
    <w:basedOn w:val="a"/>
    <w:link w:val="a5"/>
    <w:qFormat/>
    <w:rsid w:val="006B60E1"/>
    <w:pPr>
      <w:spacing w:after="0" w:line="240" w:lineRule="auto"/>
      <w:jc w:val="center"/>
    </w:pPr>
    <w:rPr>
      <w:rFonts w:ascii="Times New Roman KK EK" w:eastAsia="Times New Roman" w:hAnsi="Times New Roman KK EK" w:cs="Times New Roman"/>
      <w:sz w:val="28"/>
      <w:szCs w:val="28"/>
      <w:lang w:val="be-BY"/>
    </w:rPr>
  </w:style>
  <w:style w:type="character" w:customStyle="1" w:styleId="a6">
    <w:name w:val="Название Знак"/>
    <w:basedOn w:val="a0"/>
    <w:uiPriority w:val="10"/>
    <w:rsid w:val="006B60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aliases w:val="Название Знак Знак Знак Знак, Знак Знак Знак Знак Знак, Знак Знак Знак"/>
    <w:basedOn w:val="a0"/>
    <w:link w:val="a4"/>
    <w:rsid w:val="006B60E1"/>
    <w:rPr>
      <w:rFonts w:ascii="Times New Roman KK EK" w:eastAsia="Times New Roman" w:hAnsi="Times New Roman KK EK" w:cs="Times New Roman"/>
      <w:sz w:val="28"/>
      <w:szCs w:val="2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Алгожаева Нурсулу</dc:creator>
  <cp:keywords/>
  <dc:description/>
  <cp:lastModifiedBy>Есенова Камчат</cp:lastModifiedBy>
  <cp:revision>2</cp:revision>
  <dcterms:created xsi:type="dcterms:W3CDTF">2023-09-27T10:08:00Z</dcterms:created>
  <dcterms:modified xsi:type="dcterms:W3CDTF">2023-09-27T10:08:00Z</dcterms:modified>
</cp:coreProperties>
</file>